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B929" w14:textId="3BDF6885" w:rsidR="005E486D" w:rsidRDefault="00666A53" w:rsidP="00257E5C">
      <w:pPr>
        <w:spacing w:after="0" w:line="240" w:lineRule="auto"/>
        <w:rPr>
          <w:rFonts w:cstheme="minorHAnsi"/>
          <w:b/>
          <w:color w:val="000000"/>
          <w:sz w:val="24"/>
          <w:szCs w:val="24"/>
        </w:rPr>
      </w:pPr>
      <w:r>
        <w:rPr>
          <w:rFonts w:cstheme="minorHAnsi"/>
          <w:b/>
          <w:color w:val="000000"/>
          <w:sz w:val="24"/>
          <w:szCs w:val="24"/>
        </w:rPr>
        <w:t>M284 OJ Holder Slide</w:t>
      </w:r>
    </w:p>
    <w:p w14:paraId="71DDA51D" w14:textId="66A37435" w:rsidR="005E486D" w:rsidRDefault="005E486D" w:rsidP="00257E5C">
      <w:pPr>
        <w:spacing w:after="0" w:line="240" w:lineRule="auto"/>
        <w:rPr>
          <w:rFonts w:cstheme="minorHAnsi"/>
          <w:b/>
          <w:color w:val="000000"/>
          <w:sz w:val="24"/>
          <w:szCs w:val="24"/>
        </w:rPr>
      </w:pPr>
      <w:r w:rsidRPr="00025F7D">
        <w:rPr>
          <w:rFonts w:cstheme="minorHAnsi"/>
          <w:b/>
          <w:bCs/>
          <w:sz w:val="24"/>
          <w:szCs w:val="24"/>
        </w:rPr>
        <w:t>Prezzo Ivato al Pubbli</w:t>
      </w:r>
      <w:r>
        <w:rPr>
          <w:rFonts w:cstheme="minorHAnsi"/>
          <w:b/>
          <w:bCs/>
          <w:sz w:val="24"/>
          <w:szCs w:val="24"/>
        </w:rPr>
        <w:t xml:space="preserve">co </w:t>
      </w:r>
      <w:r w:rsidR="00666A53">
        <w:rPr>
          <w:rFonts w:cstheme="minorHAnsi"/>
          <w:b/>
          <w:bCs/>
          <w:sz w:val="24"/>
          <w:szCs w:val="24"/>
        </w:rPr>
        <w:t>39</w:t>
      </w:r>
      <w:r>
        <w:rPr>
          <w:rFonts w:cstheme="minorHAnsi"/>
          <w:b/>
          <w:bCs/>
          <w:sz w:val="24"/>
          <w:szCs w:val="24"/>
        </w:rPr>
        <w:t>,99 €</w:t>
      </w:r>
    </w:p>
    <w:p w14:paraId="4B9F55F7" w14:textId="10590440" w:rsidR="005E486D" w:rsidRDefault="00666A53" w:rsidP="005E486D">
      <w:pPr>
        <w:spacing w:after="0" w:line="240" w:lineRule="auto"/>
        <w:rPr>
          <w:rFonts w:eastAsia="Times New Roman" w:cstheme="minorHAnsi"/>
          <w:sz w:val="24"/>
          <w:szCs w:val="24"/>
          <w:lang w:eastAsia="it-IT"/>
        </w:rPr>
      </w:pPr>
      <w:r w:rsidRPr="00666A53">
        <w:rPr>
          <w:rFonts w:eastAsia="Times New Roman" w:cstheme="minorHAnsi"/>
          <w:sz w:val="24"/>
          <w:szCs w:val="24"/>
          <w:lang w:eastAsia="it-IT"/>
        </w:rPr>
        <w:t xml:space="preserve">OJ Holder Slide è la soluzione ideale e contenuta per chi cerca praticità e sicurezza durante i viaggi su due ruote. Grazie al sistema Fast </w:t>
      </w:r>
      <w:proofErr w:type="spellStart"/>
      <w:r w:rsidRPr="00666A53">
        <w:rPr>
          <w:rFonts w:eastAsia="Times New Roman" w:cstheme="minorHAnsi"/>
          <w:sz w:val="24"/>
          <w:szCs w:val="24"/>
          <w:lang w:eastAsia="it-IT"/>
        </w:rPr>
        <w:t>Closure</w:t>
      </w:r>
      <w:proofErr w:type="spellEnd"/>
      <w:r w:rsidRPr="00666A53">
        <w:rPr>
          <w:rFonts w:eastAsia="Times New Roman" w:cstheme="minorHAnsi"/>
          <w:sz w:val="24"/>
          <w:szCs w:val="24"/>
          <w:lang w:eastAsia="it-IT"/>
        </w:rPr>
        <w:t xml:space="preserve"> Button, puoi fissare e rimuovere il tuo dispositivo in pochi secondi, senza complicazioni. Inoltre, il </w:t>
      </w:r>
      <w:proofErr w:type="spellStart"/>
      <w:r w:rsidRPr="00666A53">
        <w:rPr>
          <w:rFonts w:eastAsia="Times New Roman" w:cstheme="minorHAnsi"/>
          <w:sz w:val="24"/>
          <w:szCs w:val="24"/>
          <w:lang w:eastAsia="it-IT"/>
        </w:rPr>
        <w:t>Damper</w:t>
      </w:r>
      <w:proofErr w:type="spellEnd"/>
      <w:r w:rsidRPr="00666A53">
        <w:rPr>
          <w:rFonts w:eastAsia="Times New Roman" w:cstheme="minorHAnsi"/>
          <w:sz w:val="24"/>
          <w:szCs w:val="24"/>
          <w:lang w:eastAsia="it-IT"/>
        </w:rPr>
        <w:t xml:space="preserve"> System integrato riduce le vibrazioni, proteggendo il tuo smartphone da urti e movimenti indesiderati. Il supporto è progettato per ruotare fino a 360°, permettendoti di trovare l'angolazione perfetta per la visualizzazione, che sia orizzontale o verticale. La facilità di montaggio è garantita da un triplo sistema di fissaggio, che ti offre diverse opzioni di installazione: puoi scegliere di fissarlo al manubrio (grazie alla presenza di adattatori multipli), al braccio specchietto o alla base specchietto (quest'ultima con un accessorio incluso nella confezione), per adattarlo perfettamente alla tua moto. Realizzato con materiali resistenti, come plastica di alta qualità e metallo, questo porta smartphone è progettato per durare nel tempo, mantenendo la sua funzionalità anche nelle condizioni più difficili. Le dimensioni sono pensate per adattarsi a manubri con un diametro che va da 1 cm a 2,5 cm, con una larghezza regolabile da 6,4 cm a 9,3 cm, per un'ampia compatibilità con diversi modelli di smartphone. In breve, un accessorio pratico, robusto e versatile per chi non vuole mai rinunciare alla connessione durante il viaggio!</w:t>
      </w:r>
    </w:p>
    <w:p w14:paraId="480C5DC0" w14:textId="77777777" w:rsidR="00666A53" w:rsidRDefault="00666A53" w:rsidP="005E486D">
      <w:pPr>
        <w:spacing w:after="0" w:line="240" w:lineRule="auto"/>
        <w:rPr>
          <w:rFonts w:cstheme="minorHAnsi"/>
          <w:b/>
          <w:color w:val="000000"/>
          <w:sz w:val="24"/>
          <w:szCs w:val="24"/>
        </w:rPr>
      </w:pPr>
    </w:p>
    <w:p w14:paraId="4E166046" w14:textId="77777777" w:rsidR="00F525E7" w:rsidRDefault="00F525E7" w:rsidP="00F525E7">
      <w:pPr>
        <w:spacing w:after="0"/>
        <w:rPr>
          <w:rFonts w:cstheme="minorHAnsi"/>
          <w:b/>
          <w:color w:val="000000"/>
          <w:sz w:val="24"/>
          <w:szCs w:val="24"/>
        </w:rPr>
      </w:pPr>
      <w:r>
        <w:rPr>
          <w:rFonts w:cstheme="minorHAnsi"/>
          <w:b/>
          <w:color w:val="000000"/>
          <w:sz w:val="24"/>
          <w:szCs w:val="24"/>
        </w:rPr>
        <w:t>M284</w:t>
      </w:r>
    </w:p>
    <w:p w14:paraId="4B784940" w14:textId="77777777" w:rsidR="00F525E7" w:rsidRDefault="00F525E7" w:rsidP="00F525E7">
      <w:pPr>
        <w:spacing w:after="0"/>
        <w:rPr>
          <w:rFonts w:eastAsia="Times New Roman" w:cstheme="minorHAnsi"/>
          <w:sz w:val="24"/>
          <w:szCs w:val="24"/>
          <w:lang w:eastAsia="it-IT"/>
        </w:rPr>
      </w:pPr>
      <w:r w:rsidRPr="00AB6901">
        <w:rPr>
          <w:rFonts w:cstheme="minorHAnsi"/>
          <w:b/>
          <w:bCs/>
          <w:color w:val="000000"/>
          <w:sz w:val="24"/>
          <w:szCs w:val="24"/>
        </w:rPr>
        <w:t>Color</w:t>
      </w:r>
      <w:r>
        <w:rPr>
          <w:rFonts w:cstheme="minorHAnsi"/>
          <w:b/>
          <w:bCs/>
          <w:color w:val="000000"/>
          <w:sz w:val="24"/>
          <w:szCs w:val="24"/>
        </w:rPr>
        <w:t>e</w:t>
      </w:r>
      <w:r w:rsidRPr="00AB6901">
        <w:rPr>
          <w:rFonts w:cstheme="minorHAnsi"/>
          <w:color w:val="000000"/>
          <w:sz w:val="24"/>
          <w:szCs w:val="24"/>
        </w:rPr>
        <w:br/>
      </w:r>
      <w:r>
        <w:rPr>
          <w:rFonts w:eastAsia="Times New Roman" w:cstheme="minorHAnsi"/>
          <w:sz w:val="24"/>
          <w:szCs w:val="24"/>
          <w:lang w:eastAsia="it-IT"/>
        </w:rPr>
        <w:t xml:space="preserve">Black </w:t>
      </w:r>
    </w:p>
    <w:p w14:paraId="609F04B3" w14:textId="77777777" w:rsidR="00F525E7" w:rsidRDefault="00F525E7" w:rsidP="00F525E7">
      <w:pPr>
        <w:spacing w:after="0"/>
        <w:rPr>
          <w:rFonts w:cstheme="minorHAnsi"/>
          <w:b/>
          <w:bCs/>
          <w:color w:val="000000"/>
          <w:sz w:val="24"/>
          <w:szCs w:val="24"/>
        </w:rPr>
      </w:pPr>
      <w:r w:rsidRPr="00AB6901">
        <w:rPr>
          <w:rFonts w:cstheme="minorHAnsi"/>
          <w:b/>
          <w:bCs/>
          <w:color w:val="000000"/>
          <w:sz w:val="24"/>
          <w:szCs w:val="24"/>
        </w:rPr>
        <w:t>Taglie</w:t>
      </w:r>
    </w:p>
    <w:p w14:paraId="4F8428CF" w14:textId="77777777" w:rsidR="00F525E7" w:rsidRDefault="00F525E7" w:rsidP="00F525E7">
      <w:pPr>
        <w:spacing w:after="0"/>
        <w:rPr>
          <w:rFonts w:eastAsia="Times New Roman" w:cstheme="minorHAnsi"/>
          <w:sz w:val="24"/>
          <w:szCs w:val="24"/>
          <w:lang w:eastAsia="it-IT"/>
        </w:rPr>
      </w:pPr>
      <w:r w:rsidRPr="00666A53">
        <w:rPr>
          <w:rFonts w:eastAsia="Times New Roman" w:cstheme="minorHAnsi"/>
          <w:sz w:val="24"/>
          <w:szCs w:val="24"/>
          <w:lang w:eastAsia="it-IT"/>
        </w:rPr>
        <w:t xml:space="preserve">LARGHEZZA: 6,4 CM - 9,3 CM COMPATIBILE CON </w:t>
      </w:r>
      <w:r w:rsidRPr="00666A53">
        <w:rPr>
          <w:rFonts w:ascii="Cambria Math" w:eastAsia="Times New Roman" w:hAnsi="Cambria Math" w:cs="Cambria Math"/>
          <w:sz w:val="24"/>
          <w:szCs w:val="24"/>
          <w:lang w:eastAsia="it-IT"/>
        </w:rPr>
        <w:t>∅</w:t>
      </w:r>
      <w:r w:rsidRPr="00666A53">
        <w:rPr>
          <w:rFonts w:eastAsia="Times New Roman" w:cstheme="minorHAnsi"/>
          <w:sz w:val="24"/>
          <w:szCs w:val="24"/>
          <w:lang w:eastAsia="it-IT"/>
        </w:rPr>
        <w:t xml:space="preserve"> MANUBRI DA 1 CM A 2,5 CM</w:t>
      </w:r>
    </w:p>
    <w:p w14:paraId="1C1E689D" w14:textId="77777777" w:rsidR="00F525E7" w:rsidRDefault="00F525E7" w:rsidP="00F525E7">
      <w:pPr>
        <w:spacing w:after="0"/>
        <w:rPr>
          <w:rFonts w:cstheme="minorHAnsi"/>
          <w:b/>
          <w:bCs/>
          <w:sz w:val="24"/>
          <w:szCs w:val="24"/>
        </w:rPr>
      </w:pPr>
      <w:r w:rsidRPr="00062C5B">
        <w:rPr>
          <w:rFonts w:cstheme="minorHAnsi"/>
          <w:b/>
          <w:bCs/>
          <w:sz w:val="24"/>
          <w:szCs w:val="24"/>
        </w:rPr>
        <w:t>Material</w:t>
      </w:r>
      <w:r>
        <w:rPr>
          <w:rFonts w:cstheme="minorHAnsi"/>
          <w:b/>
          <w:bCs/>
          <w:sz w:val="24"/>
          <w:szCs w:val="24"/>
        </w:rPr>
        <w:t>e</w:t>
      </w:r>
    </w:p>
    <w:p w14:paraId="55A01996" w14:textId="77777777" w:rsidR="00F525E7" w:rsidRDefault="00F525E7" w:rsidP="00F525E7">
      <w:pPr>
        <w:spacing w:after="0"/>
        <w:rPr>
          <w:rFonts w:eastAsia="Times New Roman" w:cstheme="minorHAnsi"/>
          <w:sz w:val="24"/>
          <w:szCs w:val="24"/>
          <w:lang w:eastAsia="it-IT"/>
        </w:rPr>
      </w:pPr>
      <w:r w:rsidRPr="0078775A">
        <w:rPr>
          <w:rFonts w:eastAsia="Times New Roman" w:cstheme="minorHAnsi"/>
          <w:sz w:val="24"/>
          <w:szCs w:val="24"/>
          <w:lang w:eastAsia="it-IT"/>
        </w:rPr>
        <w:t>P</w:t>
      </w:r>
      <w:r>
        <w:rPr>
          <w:rFonts w:eastAsia="Times New Roman" w:cstheme="minorHAnsi"/>
          <w:sz w:val="24"/>
          <w:szCs w:val="24"/>
          <w:lang w:eastAsia="it-IT"/>
        </w:rPr>
        <w:t>lastico</w:t>
      </w:r>
    </w:p>
    <w:p w14:paraId="7A02856D" w14:textId="77777777" w:rsidR="00F525E7" w:rsidRDefault="00F525E7" w:rsidP="00F525E7">
      <w:pPr>
        <w:spacing w:after="0"/>
        <w:rPr>
          <w:rFonts w:cstheme="minorHAnsi"/>
          <w:b/>
          <w:bCs/>
          <w:sz w:val="24"/>
          <w:szCs w:val="24"/>
        </w:rPr>
      </w:pPr>
      <w:r w:rsidRPr="006834C9">
        <w:rPr>
          <w:rFonts w:cstheme="minorHAnsi"/>
          <w:b/>
          <w:bCs/>
          <w:sz w:val="24"/>
          <w:szCs w:val="24"/>
        </w:rPr>
        <w:t>Caratteristiche</w:t>
      </w:r>
    </w:p>
    <w:p w14:paraId="4DC5A30E" w14:textId="77777777" w:rsidR="00F525E7" w:rsidRDefault="00F525E7" w:rsidP="00F525E7">
      <w:pPr>
        <w:spacing w:after="0"/>
        <w:rPr>
          <w:rFonts w:eastAsia="Times New Roman" w:cstheme="minorHAnsi"/>
          <w:sz w:val="24"/>
          <w:szCs w:val="24"/>
          <w:lang w:eastAsia="it-IT"/>
        </w:rPr>
      </w:pPr>
      <w:r w:rsidRPr="00666A53">
        <w:rPr>
          <w:rFonts w:eastAsia="Times New Roman" w:cstheme="minorHAnsi"/>
          <w:sz w:val="24"/>
          <w:szCs w:val="24"/>
          <w:lang w:eastAsia="it-IT"/>
        </w:rPr>
        <w:t xml:space="preserve">• Supporto universale per smartphone con fast </w:t>
      </w:r>
      <w:proofErr w:type="spellStart"/>
      <w:r w:rsidRPr="00666A53">
        <w:rPr>
          <w:rFonts w:eastAsia="Times New Roman" w:cstheme="minorHAnsi"/>
          <w:sz w:val="24"/>
          <w:szCs w:val="24"/>
          <w:lang w:eastAsia="it-IT"/>
        </w:rPr>
        <w:t>closure</w:t>
      </w:r>
      <w:proofErr w:type="spellEnd"/>
      <w:r w:rsidRPr="00666A53">
        <w:rPr>
          <w:rFonts w:eastAsia="Times New Roman" w:cstheme="minorHAnsi"/>
          <w:sz w:val="24"/>
          <w:szCs w:val="24"/>
          <w:lang w:eastAsia="it-IT"/>
        </w:rPr>
        <w:t xml:space="preserve"> </w:t>
      </w:r>
      <w:proofErr w:type="spellStart"/>
      <w:r w:rsidRPr="00666A53">
        <w:rPr>
          <w:rFonts w:eastAsia="Times New Roman" w:cstheme="minorHAnsi"/>
          <w:sz w:val="24"/>
          <w:szCs w:val="24"/>
          <w:lang w:eastAsia="it-IT"/>
        </w:rPr>
        <w:t>button</w:t>
      </w:r>
      <w:proofErr w:type="spellEnd"/>
      <w:r w:rsidRPr="00666A53">
        <w:rPr>
          <w:rFonts w:eastAsia="Times New Roman" w:cstheme="minorHAnsi"/>
          <w:sz w:val="24"/>
          <w:szCs w:val="24"/>
          <w:lang w:eastAsia="it-IT"/>
        </w:rPr>
        <w:t xml:space="preserve"> e blocco posteriore </w:t>
      </w:r>
    </w:p>
    <w:p w14:paraId="320D1EB0" w14:textId="77777777" w:rsidR="00F525E7" w:rsidRDefault="00F525E7" w:rsidP="00F525E7">
      <w:pPr>
        <w:spacing w:after="0"/>
        <w:rPr>
          <w:rFonts w:eastAsia="Times New Roman" w:cstheme="minorHAnsi"/>
          <w:sz w:val="24"/>
          <w:szCs w:val="24"/>
          <w:lang w:eastAsia="it-IT"/>
        </w:rPr>
      </w:pPr>
      <w:r w:rsidRPr="00666A53">
        <w:rPr>
          <w:rFonts w:eastAsia="Times New Roman" w:cstheme="minorHAnsi"/>
          <w:sz w:val="24"/>
          <w:szCs w:val="24"/>
          <w:lang w:eastAsia="it-IT"/>
        </w:rPr>
        <w:t xml:space="preserve">• </w:t>
      </w:r>
      <w:proofErr w:type="spellStart"/>
      <w:r w:rsidRPr="00666A53">
        <w:rPr>
          <w:rFonts w:eastAsia="Times New Roman" w:cstheme="minorHAnsi"/>
          <w:sz w:val="24"/>
          <w:szCs w:val="24"/>
          <w:lang w:eastAsia="it-IT"/>
        </w:rPr>
        <w:t>Damper</w:t>
      </w:r>
      <w:proofErr w:type="spellEnd"/>
      <w:r w:rsidRPr="00666A53">
        <w:rPr>
          <w:rFonts w:eastAsia="Times New Roman" w:cstheme="minorHAnsi"/>
          <w:sz w:val="24"/>
          <w:szCs w:val="24"/>
          <w:lang w:eastAsia="it-IT"/>
        </w:rPr>
        <w:t xml:space="preserve"> system: sistema anti-vibrazioni </w:t>
      </w:r>
    </w:p>
    <w:p w14:paraId="3C5F0E2B" w14:textId="77777777" w:rsidR="00F525E7" w:rsidRDefault="00F525E7" w:rsidP="00F525E7">
      <w:pPr>
        <w:spacing w:after="0"/>
        <w:rPr>
          <w:rFonts w:eastAsia="Times New Roman" w:cstheme="minorHAnsi"/>
          <w:sz w:val="24"/>
          <w:szCs w:val="24"/>
          <w:lang w:eastAsia="it-IT"/>
        </w:rPr>
      </w:pPr>
      <w:r w:rsidRPr="00666A53">
        <w:rPr>
          <w:rFonts w:eastAsia="Times New Roman" w:cstheme="minorHAnsi"/>
          <w:sz w:val="24"/>
          <w:szCs w:val="24"/>
          <w:lang w:eastAsia="it-IT"/>
        </w:rPr>
        <w:t xml:space="preserve">• Rotazione 360° 78 </w:t>
      </w:r>
    </w:p>
    <w:p w14:paraId="25AF655C" w14:textId="77777777" w:rsidR="00F525E7" w:rsidRDefault="00F525E7" w:rsidP="00F525E7">
      <w:pPr>
        <w:spacing w:after="0"/>
        <w:rPr>
          <w:rFonts w:eastAsia="Times New Roman" w:cstheme="minorHAnsi"/>
          <w:sz w:val="24"/>
          <w:szCs w:val="24"/>
          <w:lang w:eastAsia="it-IT"/>
        </w:rPr>
      </w:pPr>
      <w:r w:rsidRPr="00666A53">
        <w:rPr>
          <w:rFonts w:eastAsia="Times New Roman" w:cstheme="minorHAnsi"/>
          <w:sz w:val="24"/>
          <w:szCs w:val="24"/>
          <w:lang w:eastAsia="it-IT"/>
        </w:rPr>
        <w:t>• Triplo sistema di fissaggio: manubrio/braccio specchietto/base specchietto (accessorio incluso)</w:t>
      </w:r>
    </w:p>
    <w:p w14:paraId="54D036D0" w14:textId="77777777" w:rsidR="00F525E7" w:rsidRDefault="00F525E7" w:rsidP="00F525E7">
      <w:pPr>
        <w:spacing w:after="0"/>
        <w:rPr>
          <w:rFonts w:eastAsia="Times New Roman" w:cstheme="minorHAnsi"/>
          <w:sz w:val="24"/>
          <w:szCs w:val="24"/>
          <w:lang w:eastAsia="it-IT"/>
        </w:rPr>
      </w:pPr>
    </w:p>
    <w:p w14:paraId="1E809D73" w14:textId="77777777" w:rsidR="00F525E7" w:rsidRDefault="00F525E7" w:rsidP="00666A53">
      <w:pPr>
        <w:spacing w:after="0" w:line="240" w:lineRule="auto"/>
        <w:rPr>
          <w:rFonts w:cstheme="minorHAnsi"/>
          <w:b/>
          <w:color w:val="000000"/>
          <w:sz w:val="24"/>
          <w:szCs w:val="24"/>
        </w:rPr>
      </w:pPr>
    </w:p>
    <w:p w14:paraId="75456E61" w14:textId="77777777" w:rsidR="00F525E7" w:rsidRDefault="00F525E7" w:rsidP="00666A53">
      <w:pPr>
        <w:spacing w:after="0" w:line="240" w:lineRule="auto"/>
        <w:rPr>
          <w:rFonts w:cstheme="minorHAnsi"/>
          <w:b/>
          <w:color w:val="000000"/>
          <w:sz w:val="24"/>
          <w:szCs w:val="24"/>
        </w:rPr>
      </w:pPr>
    </w:p>
    <w:p w14:paraId="7095B629" w14:textId="77777777" w:rsidR="00F525E7" w:rsidRDefault="00F525E7" w:rsidP="00666A53">
      <w:pPr>
        <w:spacing w:after="0" w:line="240" w:lineRule="auto"/>
        <w:rPr>
          <w:rFonts w:cstheme="minorHAnsi"/>
          <w:b/>
          <w:color w:val="000000"/>
          <w:sz w:val="24"/>
          <w:szCs w:val="24"/>
        </w:rPr>
      </w:pPr>
    </w:p>
    <w:p w14:paraId="7C1CEDE7" w14:textId="77777777" w:rsidR="00F525E7" w:rsidRDefault="00F525E7" w:rsidP="00666A53">
      <w:pPr>
        <w:spacing w:after="0" w:line="240" w:lineRule="auto"/>
        <w:rPr>
          <w:rFonts w:cstheme="minorHAnsi"/>
          <w:b/>
          <w:color w:val="000000"/>
          <w:sz w:val="24"/>
          <w:szCs w:val="24"/>
        </w:rPr>
      </w:pPr>
    </w:p>
    <w:p w14:paraId="2BA6A76C" w14:textId="77777777" w:rsidR="00F525E7" w:rsidRDefault="00F525E7" w:rsidP="00666A53">
      <w:pPr>
        <w:spacing w:after="0" w:line="240" w:lineRule="auto"/>
        <w:rPr>
          <w:rFonts w:cstheme="minorHAnsi"/>
          <w:b/>
          <w:color w:val="000000"/>
          <w:sz w:val="24"/>
          <w:szCs w:val="24"/>
        </w:rPr>
      </w:pPr>
    </w:p>
    <w:p w14:paraId="2C890967" w14:textId="77777777" w:rsidR="00F525E7" w:rsidRDefault="00F525E7" w:rsidP="00666A53">
      <w:pPr>
        <w:spacing w:after="0" w:line="240" w:lineRule="auto"/>
        <w:rPr>
          <w:rFonts w:cstheme="minorHAnsi"/>
          <w:b/>
          <w:color w:val="000000"/>
          <w:sz w:val="24"/>
          <w:szCs w:val="24"/>
        </w:rPr>
      </w:pPr>
    </w:p>
    <w:p w14:paraId="7FAA2014" w14:textId="77777777" w:rsidR="00F525E7" w:rsidRDefault="00F525E7" w:rsidP="00666A53">
      <w:pPr>
        <w:spacing w:after="0" w:line="240" w:lineRule="auto"/>
        <w:rPr>
          <w:rFonts w:cstheme="minorHAnsi"/>
          <w:b/>
          <w:color w:val="000000"/>
          <w:sz w:val="24"/>
          <w:szCs w:val="24"/>
        </w:rPr>
      </w:pPr>
    </w:p>
    <w:p w14:paraId="05C212EE" w14:textId="77777777" w:rsidR="00F525E7" w:rsidRDefault="00F525E7" w:rsidP="00666A53">
      <w:pPr>
        <w:spacing w:after="0" w:line="240" w:lineRule="auto"/>
        <w:rPr>
          <w:rFonts w:cstheme="minorHAnsi"/>
          <w:b/>
          <w:color w:val="000000"/>
          <w:sz w:val="24"/>
          <w:szCs w:val="24"/>
        </w:rPr>
      </w:pPr>
    </w:p>
    <w:p w14:paraId="660F3EC7" w14:textId="77777777" w:rsidR="00F525E7" w:rsidRDefault="00F525E7" w:rsidP="00666A53">
      <w:pPr>
        <w:spacing w:after="0" w:line="240" w:lineRule="auto"/>
        <w:rPr>
          <w:rFonts w:cstheme="minorHAnsi"/>
          <w:b/>
          <w:color w:val="000000"/>
          <w:sz w:val="24"/>
          <w:szCs w:val="24"/>
        </w:rPr>
      </w:pPr>
    </w:p>
    <w:p w14:paraId="76985FCD" w14:textId="77777777" w:rsidR="00F525E7" w:rsidRDefault="00F525E7" w:rsidP="00666A53">
      <w:pPr>
        <w:spacing w:after="0" w:line="240" w:lineRule="auto"/>
        <w:rPr>
          <w:rFonts w:cstheme="minorHAnsi"/>
          <w:b/>
          <w:color w:val="000000"/>
          <w:sz w:val="24"/>
          <w:szCs w:val="24"/>
        </w:rPr>
      </w:pPr>
    </w:p>
    <w:p w14:paraId="7104D149" w14:textId="77777777" w:rsidR="00F525E7" w:rsidRDefault="00F525E7" w:rsidP="00666A53">
      <w:pPr>
        <w:spacing w:after="0" w:line="240" w:lineRule="auto"/>
        <w:rPr>
          <w:rFonts w:cstheme="minorHAnsi"/>
          <w:b/>
          <w:color w:val="000000"/>
          <w:sz w:val="24"/>
          <w:szCs w:val="24"/>
        </w:rPr>
      </w:pPr>
    </w:p>
    <w:p w14:paraId="3984800F" w14:textId="77777777" w:rsidR="00F525E7" w:rsidRDefault="00F525E7" w:rsidP="00666A53">
      <w:pPr>
        <w:spacing w:after="0" w:line="240" w:lineRule="auto"/>
        <w:rPr>
          <w:rFonts w:cstheme="minorHAnsi"/>
          <w:b/>
          <w:color w:val="000000"/>
          <w:sz w:val="24"/>
          <w:szCs w:val="24"/>
        </w:rPr>
      </w:pPr>
    </w:p>
    <w:p w14:paraId="2509C924" w14:textId="77777777" w:rsidR="00F525E7" w:rsidRDefault="00F525E7" w:rsidP="00666A53">
      <w:pPr>
        <w:spacing w:after="0" w:line="240" w:lineRule="auto"/>
        <w:rPr>
          <w:rFonts w:cstheme="minorHAnsi"/>
          <w:b/>
          <w:color w:val="000000"/>
          <w:sz w:val="24"/>
          <w:szCs w:val="24"/>
        </w:rPr>
      </w:pPr>
    </w:p>
    <w:p w14:paraId="666F75B6" w14:textId="77777777" w:rsidR="00F525E7" w:rsidRDefault="00F525E7" w:rsidP="00666A53">
      <w:pPr>
        <w:spacing w:after="0" w:line="240" w:lineRule="auto"/>
        <w:rPr>
          <w:rFonts w:cstheme="minorHAnsi"/>
          <w:b/>
          <w:color w:val="000000"/>
          <w:sz w:val="24"/>
          <w:szCs w:val="24"/>
        </w:rPr>
      </w:pPr>
    </w:p>
    <w:p w14:paraId="7287230A" w14:textId="77777777" w:rsidR="00F525E7" w:rsidRDefault="00F525E7" w:rsidP="00666A53">
      <w:pPr>
        <w:spacing w:after="0" w:line="240" w:lineRule="auto"/>
        <w:rPr>
          <w:rFonts w:cstheme="minorHAnsi"/>
          <w:b/>
          <w:color w:val="000000"/>
          <w:sz w:val="24"/>
          <w:szCs w:val="24"/>
        </w:rPr>
      </w:pPr>
    </w:p>
    <w:p w14:paraId="62ACF363" w14:textId="77777777" w:rsidR="00F525E7" w:rsidRDefault="00F525E7" w:rsidP="00666A53">
      <w:pPr>
        <w:spacing w:after="0" w:line="240" w:lineRule="auto"/>
        <w:rPr>
          <w:rFonts w:cstheme="minorHAnsi"/>
          <w:b/>
          <w:color w:val="000000"/>
          <w:sz w:val="24"/>
          <w:szCs w:val="24"/>
        </w:rPr>
      </w:pPr>
    </w:p>
    <w:p w14:paraId="0BAFF199" w14:textId="77777777" w:rsidR="00F525E7" w:rsidRDefault="00F525E7" w:rsidP="00666A53">
      <w:pPr>
        <w:spacing w:after="0" w:line="240" w:lineRule="auto"/>
        <w:rPr>
          <w:rFonts w:cstheme="minorHAnsi"/>
          <w:b/>
          <w:color w:val="000000"/>
          <w:sz w:val="24"/>
          <w:szCs w:val="24"/>
        </w:rPr>
      </w:pPr>
    </w:p>
    <w:p w14:paraId="24398D21" w14:textId="77777777" w:rsidR="00F525E7" w:rsidRDefault="00F525E7" w:rsidP="00666A53">
      <w:pPr>
        <w:spacing w:after="0" w:line="240" w:lineRule="auto"/>
        <w:rPr>
          <w:rFonts w:cstheme="minorHAnsi"/>
          <w:b/>
          <w:color w:val="000000"/>
          <w:sz w:val="24"/>
          <w:szCs w:val="24"/>
        </w:rPr>
      </w:pPr>
    </w:p>
    <w:p w14:paraId="3298B285" w14:textId="77777777" w:rsidR="00F525E7" w:rsidRDefault="00F525E7" w:rsidP="00666A53">
      <w:pPr>
        <w:spacing w:after="0" w:line="240" w:lineRule="auto"/>
        <w:rPr>
          <w:rFonts w:cstheme="minorHAnsi"/>
          <w:b/>
          <w:color w:val="000000"/>
          <w:sz w:val="24"/>
          <w:szCs w:val="24"/>
        </w:rPr>
      </w:pPr>
    </w:p>
    <w:p w14:paraId="1766754B" w14:textId="77777777" w:rsidR="00F525E7" w:rsidRDefault="00F525E7" w:rsidP="00666A53">
      <w:pPr>
        <w:spacing w:after="0" w:line="240" w:lineRule="auto"/>
        <w:rPr>
          <w:rFonts w:cstheme="minorHAnsi"/>
          <w:b/>
          <w:color w:val="000000"/>
          <w:sz w:val="24"/>
          <w:szCs w:val="24"/>
        </w:rPr>
      </w:pPr>
    </w:p>
    <w:p w14:paraId="4EC39E16" w14:textId="77777777" w:rsidR="00F525E7" w:rsidRDefault="00F525E7" w:rsidP="00666A53">
      <w:pPr>
        <w:spacing w:after="0" w:line="240" w:lineRule="auto"/>
        <w:rPr>
          <w:rFonts w:cstheme="minorHAnsi"/>
          <w:b/>
          <w:color w:val="000000"/>
          <w:sz w:val="24"/>
          <w:szCs w:val="24"/>
        </w:rPr>
      </w:pPr>
    </w:p>
    <w:p w14:paraId="7B99F27A" w14:textId="77777777" w:rsidR="00F525E7" w:rsidRDefault="00F525E7" w:rsidP="00666A53">
      <w:pPr>
        <w:spacing w:after="0" w:line="240" w:lineRule="auto"/>
        <w:rPr>
          <w:rFonts w:cstheme="minorHAnsi"/>
          <w:b/>
          <w:color w:val="000000"/>
          <w:sz w:val="24"/>
          <w:szCs w:val="24"/>
        </w:rPr>
      </w:pPr>
    </w:p>
    <w:p w14:paraId="5BF08DD7" w14:textId="77777777" w:rsidR="00F525E7" w:rsidRDefault="00F525E7" w:rsidP="00666A53">
      <w:pPr>
        <w:spacing w:after="0" w:line="240" w:lineRule="auto"/>
        <w:rPr>
          <w:rFonts w:cstheme="minorHAnsi"/>
          <w:b/>
          <w:color w:val="000000"/>
          <w:sz w:val="24"/>
          <w:szCs w:val="24"/>
        </w:rPr>
      </w:pPr>
    </w:p>
    <w:p w14:paraId="262D962A" w14:textId="77777777" w:rsidR="00F525E7" w:rsidRDefault="00F525E7" w:rsidP="00666A53">
      <w:pPr>
        <w:spacing w:after="0" w:line="240" w:lineRule="auto"/>
        <w:rPr>
          <w:rFonts w:cstheme="minorHAnsi"/>
          <w:b/>
          <w:color w:val="000000"/>
          <w:sz w:val="24"/>
          <w:szCs w:val="24"/>
        </w:rPr>
      </w:pPr>
    </w:p>
    <w:p w14:paraId="52EF348E" w14:textId="77777777" w:rsidR="00F525E7" w:rsidRDefault="00F525E7" w:rsidP="00666A53">
      <w:pPr>
        <w:spacing w:after="0" w:line="240" w:lineRule="auto"/>
        <w:rPr>
          <w:rFonts w:cstheme="minorHAnsi"/>
          <w:b/>
          <w:color w:val="000000"/>
          <w:sz w:val="24"/>
          <w:szCs w:val="24"/>
        </w:rPr>
      </w:pPr>
    </w:p>
    <w:p w14:paraId="611E1608" w14:textId="3DE69BAE" w:rsidR="00666A53" w:rsidRDefault="00666A53" w:rsidP="00666A53">
      <w:pPr>
        <w:spacing w:after="0" w:line="240" w:lineRule="auto"/>
        <w:rPr>
          <w:rFonts w:cstheme="minorHAnsi"/>
          <w:b/>
          <w:color w:val="000000"/>
          <w:sz w:val="24"/>
          <w:szCs w:val="24"/>
        </w:rPr>
      </w:pPr>
      <w:r>
        <w:rPr>
          <w:rFonts w:cstheme="minorHAnsi"/>
          <w:b/>
          <w:color w:val="000000"/>
          <w:sz w:val="24"/>
          <w:szCs w:val="24"/>
        </w:rPr>
        <w:lastRenderedPageBreak/>
        <w:t>M285 OJ Holder Grip</w:t>
      </w:r>
    </w:p>
    <w:p w14:paraId="5A401D7A" w14:textId="77777777" w:rsidR="00666A53" w:rsidRDefault="00666A53" w:rsidP="00666A53">
      <w:pPr>
        <w:spacing w:after="0" w:line="240" w:lineRule="auto"/>
        <w:rPr>
          <w:rFonts w:cstheme="minorHAnsi"/>
          <w:b/>
          <w:color w:val="000000"/>
          <w:sz w:val="24"/>
          <w:szCs w:val="24"/>
        </w:rPr>
      </w:pPr>
      <w:r w:rsidRPr="00025F7D">
        <w:rPr>
          <w:rFonts w:cstheme="minorHAnsi"/>
          <w:b/>
          <w:bCs/>
          <w:sz w:val="24"/>
          <w:szCs w:val="24"/>
        </w:rPr>
        <w:t>Prezzo Ivato al Pubbli</w:t>
      </w:r>
      <w:r>
        <w:rPr>
          <w:rFonts w:cstheme="minorHAnsi"/>
          <w:b/>
          <w:bCs/>
          <w:sz w:val="24"/>
          <w:szCs w:val="24"/>
        </w:rPr>
        <w:t>co 39,99 €</w:t>
      </w:r>
    </w:p>
    <w:p w14:paraId="074EECA4" w14:textId="36815F82" w:rsidR="00257E5C" w:rsidRDefault="00666A53" w:rsidP="005E486D">
      <w:pPr>
        <w:spacing w:after="0" w:line="240" w:lineRule="auto"/>
        <w:rPr>
          <w:rFonts w:eastAsia="Times New Roman" w:cstheme="minorHAnsi"/>
          <w:sz w:val="24"/>
          <w:szCs w:val="24"/>
          <w:lang w:eastAsia="it-IT"/>
        </w:rPr>
      </w:pPr>
      <w:r w:rsidRPr="00666A53">
        <w:rPr>
          <w:rFonts w:eastAsia="Times New Roman" w:cstheme="minorHAnsi"/>
          <w:sz w:val="24"/>
          <w:szCs w:val="24"/>
          <w:lang w:eastAsia="it-IT"/>
        </w:rPr>
        <w:t xml:space="preserve">Per i motociclisti che non accettano compromessi, OJ Holder Grip rappresenta la soluzione definitiva per un supporto sicuro, stabile e di alta qualità. Progettato per garantire la massima funzionalità e resistenza, questo accessorio ti permette di tenere il tuo smartphone a portata di mano durante ogni viaggio, senza mai rinunciare alla sicurezza. Grazie al sistema di chiusura rapida (Fast </w:t>
      </w:r>
      <w:proofErr w:type="spellStart"/>
      <w:r w:rsidRPr="00666A53">
        <w:rPr>
          <w:rFonts w:eastAsia="Times New Roman" w:cstheme="minorHAnsi"/>
          <w:sz w:val="24"/>
          <w:szCs w:val="24"/>
          <w:lang w:eastAsia="it-IT"/>
        </w:rPr>
        <w:t>Closure</w:t>
      </w:r>
      <w:proofErr w:type="spellEnd"/>
      <w:r w:rsidRPr="00666A53">
        <w:rPr>
          <w:rFonts w:eastAsia="Times New Roman" w:cstheme="minorHAnsi"/>
          <w:sz w:val="24"/>
          <w:szCs w:val="24"/>
          <w:lang w:eastAsia="it-IT"/>
        </w:rPr>
        <w:t xml:space="preserve"> Button), puoi fissare e rimuovere facilmente il tuo dispositivo con un semplice gesto, mentre il </w:t>
      </w:r>
      <w:proofErr w:type="spellStart"/>
      <w:r w:rsidRPr="00666A53">
        <w:rPr>
          <w:rFonts w:eastAsia="Times New Roman" w:cstheme="minorHAnsi"/>
          <w:sz w:val="24"/>
          <w:szCs w:val="24"/>
          <w:lang w:eastAsia="it-IT"/>
        </w:rPr>
        <w:t>Damper</w:t>
      </w:r>
      <w:proofErr w:type="spellEnd"/>
      <w:r w:rsidRPr="00666A53">
        <w:rPr>
          <w:rFonts w:eastAsia="Times New Roman" w:cstheme="minorHAnsi"/>
          <w:sz w:val="24"/>
          <w:szCs w:val="24"/>
          <w:lang w:eastAsia="it-IT"/>
        </w:rPr>
        <w:t xml:space="preserve"> System riduce efficacemente le vibrazioni, proteggendo il tuo smartphone da urti e movimenti bruschi, anche su terreni irregolari. Per una protezione ancora maggiore, il blocco posteriore di sicurezza mantiene il tuo smartphone saldamente ancorato al supporto, garantendo che resti stabile anche nelle situazioni più movimentate. La possibilità di rotazione a 360° ti consente di adattare l'orientamento del dispositivo alla perfezione, che tu voglia usarlo in modalità verticale o orizzontale per una navigazione ottimale o per rispondere alle chiamate senza distrazioni. Il triplo sistema di fissaggio ti offre una flessibilità totale, permettendoti di scegliere tra il manubrio, il braccio specchietto o la base specchietto (accessorio incluso), per un montaggio sicuro e pratico, indipendentemente dal modello della tua moto. Realizzato con materiali di alta qualità come plastica rinforzata e metallo, questo porta smartphone è costruito per resistere nel tempo, affrontando senza problemi le sfide di ogni tipo di strada. Il suo design elegante e moderno si integra perfettamente con l'estetica della tua moto. Le dimensioni sono ideali per smartphone di diverse grandezze, con una larghezza massima di 9 cm e lunghezze regolabili tra 15 cm e 19,5 cm. Il supporto è compatibile con manubri da 1 cm a 2,5 cm, offrendo ampia compatibilità per diversi tipi di moto. Con OJ Holder Grip, ogni viaggio diventa un'esperienza più sicura, comoda e tecnologica. Non solo un supporto, ma un vero e proprio alleato sulla strada.</w:t>
      </w:r>
    </w:p>
    <w:p w14:paraId="381324D6" w14:textId="77777777" w:rsidR="005E486D" w:rsidRPr="005E486D" w:rsidRDefault="005E486D" w:rsidP="005E486D">
      <w:pPr>
        <w:spacing w:after="0" w:line="240" w:lineRule="auto"/>
        <w:rPr>
          <w:rFonts w:eastAsia="Times New Roman" w:cstheme="minorHAnsi"/>
          <w:sz w:val="24"/>
          <w:szCs w:val="24"/>
          <w:lang w:eastAsia="it-IT"/>
        </w:rPr>
      </w:pPr>
    </w:p>
    <w:p w14:paraId="0EB17E20" w14:textId="77777777" w:rsidR="00666A53" w:rsidRDefault="00666A53" w:rsidP="00666A53">
      <w:pPr>
        <w:spacing w:after="0"/>
        <w:rPr>
          <w:rFonts w:cstheme="minorHAnsi"/>
          <w:b/>
          <w:color w:val="000000"/>
          <w:sz w:val="24"/>
          <w:szCs w:val="24"/>
        </w:rPr>
      </w:pPr>
      <w:r>
        <w:rPr>
          <w:rFonts w:cstheme="minorHAnsi"/>
          <w:b/>
          <w:color w:val="000000"/>
          <w:sz w:val="24"/>
          <w:szCs w:val="24"/>
        </w:rPr>
        <w:t>M285</w:t>
      </w:r>
    </w:p>
    <w:p w14:paraId="4A405596" w14:textId="77777777" w:rsidR="00666A53" w:rsidRDefault="00666A53" w:rsidP="00666A53">
      <w:pPr>
        <w:spacing w:after="0"/>
        <w:rPr>
          <w:rFonts w:eastAsia="Times New Roman" w:cstheme="minorHAnsi"/>
          <w:sz w:val="24"/>
          <w:szCs w:val="24"/>
          <w:lang w:eastAsia="it-IT"/>
        </w:rPr>
      </w:pPr>
      <w:r w:rsidRPr="00AB6901">
        <w:rPr>
          <w:rFonts w:cstheme="minorHAnsi"/>
          <w:b/>
          <w:bCs/>
          <w:color w:val="000000"/>
          <w:sz w:val="24"/>
          <w:szCs w:val="24"/>
        </w:rPr>
        <w:t>Color</w:t>
      </w:r>
      <w:r>
        <w:rPr>
          <w:rFonts w:cstheme="minorHAnsi"/>
          <w:b/>
          <w:bCs/>
          <w:color w:val="000000"/>
          <w:sz w:val="24"/>
          <w:szCs w:val="24"/>
        </w:rPr>
        <w:t>e</w:t>
      </w:r>
      <w:r w:rsidRPr="00AB6901">
        <w:rPr>
          <w:rFonts w:cstheme="minorHAnsi"/>
          <w:color w:val="000000"/>
          <w:sz w:val="24"/>
          <w:szCs w:val="24"/>
        </w:rPr>
        <w:br/>
      </w:r>
      <w:r>
        <w:rPr>
          <w:rFonts w:eastAsia="Times New Roman" w:cstheme="minorHAnsi"/>
          <w:sz w:val="24"/>
          <w:szCs w:val="24"/>
          <w:lang w:eastAsia="it-IT"/>
        </w:rPr>
        <w:t xml:space="preserve">Black </w:t>
      </w:r>
    </w:p>
    <w:p w14:paraId="21202BAB" w14:textId="77777777" w:rsidR="00666A53" w:rsidRDefault="00666A53" w:rsidP="00666A53">
      <w:pPr>
        <w:spacing w:after="0"/>
        <w:rPr>
          <w:rFonts w:cstheme="minorHAnsi"/>
          <w:b/>
          <w:bCs/>
          <w:color w:val="000000"/>
          <w:sz w:val="24"/>
          <w:szCs w:val="24"/>
        </w:rPr>
      </w:pPr>
      <w:r w:rsidRPr="00AB6901">
        <w:rPr>
          <w:rFonts w:cstheme="minorHAnsi"/>
          <w:b/>
          <w:bCs/>
          <w:color w:val="000000"/>
          <w:sz w:val="24"/>
          <w:szCs w:val="24"/>
        </w:rPr>
        <w:t>Taglie</w:t>
      </w:r>
    </w:p>
    <w:p w14:paraId="6A38003B" w14:textId="77777777" w:rsidR="00666A53" w:rsidRDefault="00666A53" w:rsidP="00666A53">
      <w:pPr>
        <w:spacing w:after="0"/>
        <w:rPr>
          <w:rFonts w:eastAsia="Times New Roman" w:cstheme="minorHAnsi"/>
          <w:sz w:val="24"/>
          <w:szCs w:val="24"/>
          <w:lang w:eastAsia="it-IT"/>
        </w:rPr>
      </w:pPr>
      <w:r w:rsidRPr="00666A53">
        <w:rPr>
          <w:rFonts w:eastAsia="Times New Roman" w:cstheme="minorHAnsi"/>
          <w:sz w:val="24"/>
          <w:szCs w:val="24"/>
          <w:lang w:eastAsia="it-IT"/>
        </w:rPr>
        <w:t xml:space="preserve">LARGHEZZA: 6,5 CM - 9 CM | LUNGHEZZA: 15 CM - 19,50 CM COMPATIBILE CON </w:t>
      </w:r>
      <w:r w:rsidRPr="00666A53">
        <w:rPr>
          <w:rFonts w:ascii="Cambria Math" w:eastAsia="Times New Roman" w:hAnsi="Cambria Math" w:cs="Cambria Math"/>
          <w:sz w:val="24"/>
          <w:szCs w:val="24"/>
          <w:lang w:eastAsia="it-IT"/>
        </w:rPr>
        <w:t>∅</w:t>
      </w:r>
      <w:r w:rsidRPr="00666A53">
        <w:rPr>
          <w:rFonts w:eastAsia="Times New Roman" w:cstheme="minorHAnsi"/>
          <w:sz w:val="24"/>
          <w:szCs w:val="24"/>
          <w:lang w:eastAsia="it-IT"/>
        </w:rPr>
        <w:t xml:space="preserve"> MANUBRI DA 1 CM A 2,5 CM</w:t>
      </w:r>
    </w:p>
    <w:p w14:paraId="016DD1B9" w14:textId="77777777" w:rsidR="00666A53" w:rsidRDefault="00666A53" w:rsidP="00666A53">
      <w:pPr>
        <w:spacing w:after="0"/>
        <w:rPr>
          <w:rFonts w:cstheme="minorHAnsi"/>
          <w:b/>
          <w:bCs/>
          <w:sz w:val="24"/>
          <w:szCs w:val="24"/>
        </w:rPr>
      </w:pPr>
      <w:r w:rsidRPr="00062C5B">
        <w:rPr>
          <w:rFonts w:cstheme="minorHAnsi"/>
          <w:b/>
          <w:bCs/>
          <w:sz w:val="24"/>
          <w:szCs w:val="24"/>
        </w:rPr>
        <w:t>Material</w:t>
      </w:r>
      <w:r>
        <w:rPr>
          <w:rFonts w:cstheme="minorHAnsi"/>
          <w:b/>
          <w:bCs/>
          <w:sz w:val="24"/>
          <w:szCs w:val="24"/>
        </w:rPr>
        <w:t>e</w:t>
      </w:r>
    </w:p>
    <w:p w14:paraId="6D13441A" w14:textId="77777777" w:rsidR="00666A53" w:rsidRDefault="00666A53" w:rsidP="00666A53">
      <w:pPr>
        <w:spacing w:after="0"/>
        <w:rPr>
          <w:rFonts w:eastAsia="Times New Roman" w:cstheme="minorHAnsi"/>
          <w:sz w:val="24"/>
          <w:szCs w:val="24"/>
          <w:lang w:eastAsia="it-IT"/>
        </w:rPr>
      </w:pPr>
      <w:r w:rsidRPr="0078775A">
        <w:rPr>
          <w:rFonts w:eastAsia="Times New Roman" w:cstheme="minorHAnsi"/>
          <w:sz w:val="24"/>
          <w:szCs w:val="24"/>
          <w:lang w:eastAsia="it-IT"/>
        </w:rPr>
        <w:t>P</w:t>
      </w:r>
      <w:r>
        <w:rPr>
          <w:rFonts w:eastAsia="Times New Roman" w:cstheme="minorHAnsi"/>
          <w:sz w:val="24"/>
          <w:szCs w:val="24"/>
          <w:lang w:eastAsia="it-IT"/>
        </w:rPr>
        <w:t>lastico</w:t>
      </w:r>
    </w:p>
    <w:p w14:paraId="1728857F" w14:textId="77777777" w:rsidR="00666A53" w:rsidRDefault="00666A53" w:rsidP="00666A53">
      <w:pPr>
        <w:spacing w:after="0"/>
        <w:rPr>
          <w:rFonts w:cstheme="minorHAnsi"/>
          <w:b/>
          <w:bCs/>
          <w:sz w:val="24"/>
          <w:szCs w:val="24"/>
        </w:rPr>
      </w:pPr>
      <w:r w:rsidRPr="006834C9">
        <w:rPr>
          <w:rFonts w:cstheme="minorHAnsi"/>
          <w:b/>
          <w:bCs/>
          <w:sz w:val="24"/>
          <w:szCs w:val="24"/>
        </w:rPr>
        <w:t>Caratteristiche</w:t>
      </w:r>
    </w:p>
    <w:p w14:paraId="0896154F" w14:textId="77777777" w:rsidR="00666A53" w:rsidRDefault="00666A53" w:rsidP="00666A53">
      <w:pPr>
        <w:spacing w:after="0"/>
        <w:rPr>
          <w:rFonts w:eastAsia="Times New Roman" w:cstheme="minorHAnsi"/>
          <w:sz w:val="24"/>
          <w:szCs w:val="24"/>
          <w:lang w:eastAsia="it-IT"/>
        </w:rPr>
      </w:pPr>
      <w:r w:rsidRPr="00666A53">
        <w:rPr>
          <w:rFonts w:eastAsia="Times New Roman" w:cstheme="minorHAnsi"/>
          <w:sz w:val="24"/>
          <w:szCs w:val="24"/>
          <w:lang w:eastAsia="it-IT"/>
        </w:rPr>
        <w:t xml:space="preserve">• Supporto universale per smartphone con fast </w:t>
      </w:r>
      <w:proofErr w:type="spellStart"/>
      <w:r w:rsidRPr="00666A53">
        <w:rPr>
          <w:rFonts w:eastAsia="Times New Roman" w:cstheme="minorHAnsi"/>
          <w:sz w:val="24"/>
          <w:szCs w:val="24"/>
          <w:lang w:eastAsia="it-IT"/>
        </w:rPr>
        <w:t>closure</w:t>
      </w:r>
      <w:proofErr w:type="spellEnd"/>
      <w:r w:rsidRPr="00666A53">
        <w:rPr>
          <w:rFonts w:eastAsia="Times New Roman" w:cstheme="minorHAnsi"/>
          <w:sz w:val="24"/>
          <w:szCs w:val="24"/>
          <w:lang w:eastAsia="it-IT"/>
        </w:rPr>
        <w:t xml:space="preserve"> </w:t>
      </w:r>
      <w:proofErr w:type="spellStart"/>
      <w:r w:rsidRPr="00666A53">
        <w:rPr>
          <w:rFonts w:eastAsia="Times New Roman" w:cstheme="minorHAnsi"/>
          <w:sz w:val="24"/>
          <w:szCs w:val="24"/>
          <w:lang w:eastAsia="it-IT"/>
        </w:rPr>
        <w:t>button</w:t>
      </w:r>
      <w:proofErr w:type="spellEnd"/>
      <w:r w:rsidRPr="00666A53">
        <w:rPr>
          <w:rFonts w:eastAsia="Times New Roman" w:cstheme="minorHAnsi"/>
          <w:sz w:val="24"/>
          <w:szCs w:val="24"/>
          <w:lang w:eastAsia="it-IT"/>
        </w:rPr>
        <w:t xml:space="preserve"> e blocco posteriore </w:t>
      </w:r>
    </w:p>
    <w:p w14:paraId="00BC25B6" w14:textId="77777777" w:rsidR="00666A53" w:rsidRDefault="00666A53" w:rsidP="00666A53">
      <w:pPr>
        <w:spacing w:after="0"/>
        <w:rPr>
          <w:rFonts w:eastAsia="Times New Roman" w:cstheme="minorHAnsi"/>
          <w:sz w:val="24"/>
          <w:szCs w:val="24"/>
          <w:lang w:eastAsia="it-IT"/>
        </w:rPr>
      </w:pPr>
      <w:r w:rsidRPr="00666A53">
        <w:rPr>
          <w:rFonts w:eastAsia="Times New Roman" w:cstheme="minorHAnsi"/>
          <w:sz w:val="24"/>
          <w:szCs w:val="24"/>
          <w:lang w:eastAsia="it-IT"/>
        </w:rPr>
        <w:t xml:space="preserve">• </w:t>
      </w:r>
      <w:proofErr w:type="spellStart"/>
      <w:r w:rsidRPr="00666A53">
        <w:rPr>
          <w:rFonts w:eastAsia="Times New Roman" w:cstheme="minorHAnsi"/>
          <w:sz w:val="24"/>
          <w:szCs w:val="24"/>
          <w:lang w:eastAsia="it-IT"/>
        </w:rPr>
        <w:t>Damper</w:t>
      </w:r>
      <w:proofErr w:type="spellEnd"/>
      <w:r w:rsidRPr="00666A53">
        <w:rPr>
          <w:rFonts w:eastAsia="Times New Roman" w:cstheme="minorHAnsi"/>
          <w:sz w:val="24"/>
          <w:szCs w:val="24"/>
          <w:lang w:eastAsia="it-IT"/>
        </w:rPr>
        <w:t xml:space="preserve"> system: sistema anti-vibrazioni </w:t>
      </w:r>
    </w:p>
    <w:p w14:paraId="4CFF5876" w14:textId="77777777" w:rsidR="00666A53" w:rsidRDefault="00666A53" w:rsidP="00666A53">
      <w:pPr>
        <w:spacing w:after="0"/>
        <w:rPr>
          <w:rFonts w:eastAsia="Times New Roman" w:cstheme="minorHAnsi"/>
          <w:sz w:val="24"/>
          <w:szCs w:val="24"/>
          <w:lang w:eastAsia="it-IT"/>
        </w:rPr>
      </w:pPr>
      <w:r w:rsidRPr="00666A53">
        <w:rPr>
          <w:rFonts w:eastAsia="Times New Roman" w:cstheme="minorHAnsi"/>
          <w:sz w:val="24"/>
          <w:szCs w:val="24"/>
          <w:lang w:eastAsia="it-IT"/>
        </w:rPr>
        <w:t xml:space="preserve">• Triplo sistema di fissaggio: manubrio/braccio specchietto/base specchietto (accessorio incluso) </w:t>
      </w:r>
    </w:p>
    <w:p w14:paraId="7AF17A2F" w14:textId="77777777" w:rsidR="00666A53" w:rsidRDefault="00666A53" w:rsidP="00666A53">
      <w:pPr>
        <w:spacing w:after="0"/>
        <w:rPr>
          <w:rFonts w:eastAsia="Times New Roman" w:cstheme="minorHAnsi"/>
          <w:sz w:val="24"/>
          <w:szCs w:val="24"/>
          <w:lang w:eastAsia="it-IT"/>
        </w:rPr>
      </w:pPr>
      <w:r w:rsidRPr="00666A53">
        <w:rPr>
          <w:rFonts w:eastAsia="Times New Roman" w:cstheme="minorHAnsi"/>
          <w:sz w:val="24"/>
          <w:szCs w:val="24"/>
          <w:lang w:eastAsia="it-IT"/>
        </w:rPr>
        <w:t>• Rotazione 360°</w:t>
      </w:r>
    </w:p>
    <w:p w14:paraId="0F461572" w14:textId="77777777" w:rsidR="00666A53" w:rsidRPr="0078775A" w:rsidRDefault="00666A53" w:rsidP="00A613B9">
      <w:pPr>
        <w:spacing w:after="0"/>
        <w:rPr>
          <w:rFonts w:eastAsia="Times New Roman" w:cstheme="minorHAnsi"/>
          <w:sz w:val="24"/>
          <w:szCs w:val="24"/>
          <w:lang w:eastAsia="it-IT"/>
        </w:rPr>
      </w:pPr>
    </w:p>
    <w:sectPr w:rsidR="00666A53" w:rsidRPr="0078775A" w:rsidSect="005D3473">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473"/>
    <w:rsid w:val="0007672B"/>
    <w:rsid w:val="0009730F"/>
    <w:rsid w:val="001C3EED"/>
    <w:rsid w:val="001C6EAE"/>
    <w:rsid w:val="002317C6"/>
    <w:rsid w:val="00257D6C"/>
    <w:rsid w:val="00257E5C"/>
    <w:rsid w:val="00282993"/>
    <w:rsid w:val="002B413D"/>
    <w:rsid w:val="002D3436"/>
    <w:rsid w:val="0031592A"/>
    <w:rsid w:val="00342D9A"/>
    <w:rsid w:val="0036377B"/>
    <w:rsid w:val="00380908"/>
    <w:rsid w:val="003C6257"/>
    <w:rsid w:val="00412339"/>
    <w:rsid w:val="004C66D0"/>
    <w:rsid w:val="004C77CC"/>
    <w:rsid w:val="004D0DF8"/>
    <w:rsid w:val="0058211C"/>
    <w:rsid w:val="005B301A"/>
    <w:rsid w:val="005D3473"/>
    <w:rsid w:val="005E486D"/>
    <w:rsid w:val="005F770F"/>
    <w:rsid w:val="00647A8F"/>
    <w:rsid w:val="00650475"/>
    <w:rsid w:val="00666A53"/>
    <w:rsid w:val="006834C9"/>
    <w:rsid w:val="00691409"/>
    <w:rsid w:val="00693B49"/>
    <w:rsid w:val="006D15D7"/>
    <w:rsid w:val="006F6F98"/>
    <w:rsid w:val="00746FFD"/>
    <w:rsid w:val="0077741A"/>
    <w:rsid w:val="0078775A"/>
    <w:rsid w:val="007A7788"/>
    <w:rsid w:val="00865678"/>
    <w:rsid w:val="008B6BA4"/>
    <w:rsid w:val="008F55F5"/>
    <w:rsid w:val="00943B90"/>
    <w:rsid w:val="00970D58"/>
    <w:rsid w:val="00990C63"/>
    <w:rsid w:val="00A12FEA"/>
    <w:rsid w:val="00A613B9"/>
    <w:rsid w:val="00AD37D2"/>
    <w:rsid w:val="00AE1129"/>
    <w:rsid w:val="00AF7EB4"/>
    <w:rsid w:val="00B03612"/>
    <w:rsid w:val="00B05C2D"/>
    <w:rsid w:val="00B10D9D"/>
    <w:rsid w:val="00B50F8D"/>
    <w:rsid w:val="00B83C67"/>
    <w:rsid w:val="00B90C50"/>
    <w:rsid w:val="00BC0A5A"/>
    <w:rsid w:val="00BD2B14"/>
    <w:rsid w:val="00C03703"/>
    <w:rsid w:val="00C21962"/>
    <w:rsid w:val="00C97A2C"/>
    <w:rsid w:val="00D06F9A"/>
    <w:rsid w:val="00D219D2"/>
    <w:rsid w:val="00D22746"/>
    <w:rsid w:val="00D34877"/>
    <w:rsid w:val="00D51287"/>
    <w:rsid w:val="00DB4518"/>
    <w:rsid w:val="00DF051B"/>
    <w:rsid w:val="00E54277"/>
    <w:rsid w:val="00E62A3A"/>
    <w:rsid w:val="00E75D98"/>
    <w:rsid w:val="00E902E1"/>
    <w:rsid w:val="00E910B9"/>
    <w:rsid w:val="00EB2EDF"/>
    <w:rsid w:val="00ED0419"/>
    <w:rsid w:val="00F525E7"/>
    <w:rsid w:val="00FB1627"/>
    <w:rsid w:val="00FC00D1"/>
    <w:rsid w:val="00FC686B"/>
    <w:rsid w:val="00FC72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28FE2"/>
  <w15:chartTrackingRefBased/>
  <w15:docId w15:val="{7F08CF33-9983-4F5F-8E1B-B4719C25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D347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75D98"/>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07725">
      <w:bodyDiv w:val="1"/>
      <w:marLeft w:val="0"/>
      <w:marRight w:val="0"/>
      <w:marTop w:val="0"/>
      <w:marBottom w:val="0"/>
      <w:divBdr>
        <w:top w:val="none" w:sz="0" w:space="0" w:color="auto"/>
        <w:left w:val="none" w:sz="0" w:space="0" w:color="auto"/>
        <w:bottom w:val="none" w:sz="0" w:space="0" w:color="auto"/>
        <w:right w:val="none" w:sz="0" w:space="0" w:color="auto"/>
      </w:divBdr>
    </w:div>
    <w:div w:id="255595782">
      <w:bodyDiv w:val="1"/>
      <w:marLeft w:val="0"/>
      <w:marRight w:val="0"/>
      <w:marTop w:val="0"/>
      <w:marBottom w:val="0"/>
      <w:divBdr>
        <w:top w:val="none" w:sz="0" w:space="0" w:color="auto"/>
        <w:left w:val="none" w:sz="0" w:space="0" w:color="auto"/>
        <w:bottom w:val="none" w:sz="0" w:space="0" w:color="auto"/>
        <w:right w:val="none" w:sz="0" w:space="0" w:color="auto"/>
      </w:divBdr>
    </w:div>
    <w:div w:id="272789109">
      <w:bodyDiv w:val="1"/>
      <w:marLeft w:val="0"/>
      <w:marRight w:val="0"/>
      <w:marTop w:val="0"/>
      <w:marBottom w:val="0"/>
      <w:divBdr>
        <w:top w:val="none" w:sz="0" w:space="0" w:color="auto"/>
        <w:left w:val="none" w:sz="0" w:space="0" w:color="auto"/>
        <w:bottom w:val="none" w:sz="0" w:space="0" w:color="auto"/>
        <w:right w:val="none" w:sz="0" w:space="0" w:color="auto"/>
      </w:divBdr>
    </w:div>
    <w:div w:id="340595479">
      <w:bodyDiv w:val="1"/>
      <w:marLeft w:val="0"/>
      <w:marRight w:val="0"/>
      <w:marTop w:val="0"/>
      <w:marBottom w:val="0"/>
      <w:divBdr>
        <w:top w:val="none" w:sz="0" w:space="0" w:color="auto"/>
        <w:left w:val="none" w:sz="0" w:space="0" w:color="auto"/>
        <w:bottom w:val="none" w:sz="0" w:space="0" w:color="auto"/>
        <w:right w:val="none" w:sz="0" w:space="0" w:color="auto"/>
      </w:divBdr>
    </w:div>
    <w:div w:id="69804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2</Pages>
  <Words>647</Words>
  <Characters>3692</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52</cp:revision>
  <dcterms:created xsi:type="dcterms:W3CDTF">2021-09-27T13:45:00Z</dcterms:created>
  <dcterms:modified xsi:type="dcterms:W3CDTF">2025-10-23T13:19:00Z</dcterms:modified>
</cp:coreProperties>
</file>